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C39" w:rsidRDefault="00703C39" w:rsidP="001B3049">
      <w:pPr>
        <w:spacing w:after="0" w:line="480" w:lineRule="auto"/>
        <w:rPr>
          <w:rFonts w:ascii="Times New Roman" w:hAnsi="Times New Roman" w:cs="Times New Roman"/>
          <w:sz w:val="24"/>
          <w:szCs w:val="24"/>
        </w:rPr>
      </w:pPr>
    </w:p>
    <w:p w:rsidR="001B3049" w:rsidRDefault="001B3049" w:rsidP="001B3049">
      <w:pPr>
        <w:spacing w:after="0" w:line="480" w:lineRule="auto"/>
        <w:rPr>
          <w:rFonts w:ascii="Times New Roman" w:hAnsi="Times New Roman" w:cs="Times New Roman"/>
          <w:sz w:val="24"/>
          <w:szCs w:val="24"/>
        </w:rPr>
      </w:pPr>
    </w:p>
    <w:p w:rsidR="001B3049" w:rsidRDefault="001B3049" w:rsidP="001B3049">
      <w:pPr>
        <w:spacing w:after="0" w:line="480" w:lineRule="auto"/>
        <w:rPr>
          <w:rFonts w:ascii="Times New Roman" w:hAnsi="Times New Roman" w:cs="Times New Roman"/>
          <w:sz w:val="24"/>
          <w:szCs w:val="24"/>
        </w:rPr>
      </w:pPr>
    </w:p>
    <w:p w:rsidR="001B3049" w:rsidRDefault="001B3049" w:rsidP="001B3049">
      <w:pPr>
        <w:spacing w:after="0" w:line="480" w:lineRule="auto"/>
        <w:rPr>
          <w:rFonts w:ascii="Times New Roman" w:hAnsi="Times New Roman" w:cs="Times New Roman"/>
          <w:sz w:val="24"/>
          <w:szCs w:val="24"/>
        </w:rPr>
      </w:pPr>
    </w:p>
    <w:p w:rsidR="001B3049" w:rsidRDefault="001B3049" w:rsidP="001B3049">
      <w:pPr>
        <w:spacing w:after="0" w:line="480" w:lineRule="auto"/>
        <w:rPr>
          <w:rFonts w:ascii="Times New Roman" w:hAnsi="Times New Roman" w:cs="Times New Roman"/>
          <w:sz w:val="24"/>
          <w:szCs w:val="24"/>
        </w:rPr>
      </w:pPr>
    </w:p>
    <w:p w:rsidR="001B3049" w:rsidRDefault="001B3049" w:rsidP="001B3049">
      <w:pPr>
        <w:spacing w:after="0" w:line="480" w:lineRule="auto"/>
        <w:rPr>
          <w:rFonts w:ascii="Times New Roman" w:hAnsi="Times New Roman" w:cs="Times New Roman"/>
          <w:sz w:val="24"/>
          <w:szCs w:val="24"/>
        </w:rPr>
      </w:pPr>
    </w:p>
    <w:p w:rsidR="001B3049" w:rsidRDefault="001B3049" w:rsidP="001B3049">
      <w:pPr>
        <w:spacing w:after="0" w:line="480" w:lineRule="auto"/>
        <w:rPr>
          <w:rFonts w:ascii="Times New Roman" w:hAnsi="Times New Roman" w:cs="Times New Roman"/>
          <w:sz w:val="24"/>
          <w:szCs w:val="24"/>
        </w:rPr>
      </w:pPr>
    </w:p>
    <w:p w:rsidR="001B3049" w:rsidRDefault="001B3049" w:rsidP="001B3049">
      <w:pPr>
        <w:spacing w:after="0"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Philosophy of Arts Education</w:t>
      </w:r>
    </w:p>
    <w:p w:rsidR="001B3049" w:rsidRDefault="001B3049" w:rsidP="001B304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Justin Walter</w:t>
      </w:r>
    </w:p>
    <w:p w:rsidR="001B3049" w:rsidRDefault="001B3049" w:rsidP="001B304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Dr. Hazlett</w:t>
      </w:r>
    </w:p>
    <w:p w:rsidR="001B3049" w:rsidRDefault="001B3049" w:rsidP="001B304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ECE 369</w:t>
      </w:r>
    </w:p>
    <w:p w:rsidR="001B3049" w:rsidRDefault="001B3049" w:rsidP="001B304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23 April 2018</w:t>
      </w:r>
    </w:p>
    <w:p w:rsidR="001B3049" w:rsidRDefault="001B3049" w:rsidP="001B3049">
      <w:pPr>
        <w:spacing w:after="0" w:line="480" w:lineRule="auto"/>
        <w:jc w:val="center"/>
        <w:rPr>
          <w:rFonts w:ascii="Times New Roman" w:hAnsi="Times New Roman" w:cs="Times New Roman"/>
          <w:sz w:val="24"/>
          <w:szCs w:val="24"/>
        </w:rPr>
      </w:pPr>
    </w:p>
    <w:p w:rsidR="001B3049" w:rsidRPr="001B3049" w:rsidRDefault="001B3049" w:rsidP="001B3049">
      <w:pPr>
        <w:rPr>
          <w:rFonts w:ascii="Times New Roman" w:hAnsi="Times New Roman" w:cs="Times New Roman"/>
          <w:sz w:val="24"/>
          <w:szCs w:val="24"/>
        </w:rPr>
      </w:pPr>
    </w:p>
    <w:p w:rsidR="001B3049" w:rsidRPr="001B3049" w:rsidRDefault="001B3049" w:rsidP="001B3049">
      <w:pPr>
        <w:rPr>
          <w:rFonts w:ascii="Times New Roman" w:hAnsi="Times New Roman" w:cs="Times New Roman"/>
          <w:sz w:val="24"/>
          <w:szCs w:val="24"/>
        </w:rPr>
      </w:pPr>
    </w:p>
    <w:p w:rsidR="001B3049" w:rsidRPr="001B3049" w:rsidRDefault="001B3049" w:rsidP="001B3049">
      <w:pPr>
        <w:rPr>
          <w:rFonts w:ascii="Times New Roman" w:hAnsi="Times New Roman" w:cs="Times New Roman"/>
          <w:sz w:val="24"/>
          <w:szCs w:val="24"/>
        </w:rPr>
      </w:pPr>
    </w:p>
    <w:p w:rsidR="001B3049" w:rsidRPr="001B3049" w:rsidRDefault="001B3049" w:rsidP="001B3049">
      <w:pPr>
        <w:rPr>
          <w:rFonts w:ascii="Times New Roman" w:hAnsi="Times New Roman" w:cs="Times New Roman"/>
          <w:sz w:val="24"/>
          <w:szCs w:val="24"/>
        </w:rPr>
      </w:pPr>
    </w:p>
    <w:p w:rsidR="001B3049" w:rsidRPr="001B3049" w:rsidRDefault="001B3049" w:rsidP="001B3049">
      <w:pPr>
        <w:rPr>
          <w:rFonts w:ascii="Times New Roman" w:hAnsi="Times New Roman" w:cs="Times New Roman"/>
          <w:sz w:val="24"/>
          <w:szCs w:val="24"/>
        </w:rPr>
      </w:pPr>
    </w:p>
    <w:p w:rsidR="001B3049" w:rsidRPr="001B3049" w:rsidRDefault="001B3049" w:rsidP="001B3049">
      <w:pPr>
        <w:rPr>
          <w:rFonts w:ascii="Times New Roman" w:hAnsi="Times New Roman" w:cs="Times New Roman"/>
          <w:sz w:val="24"/>
          <w:szCs w:val="24"/>
        </w:rPr>
      </w:pPr>
    </w:p>
    <w:p w:rsidR="001B3049" w:rsidRPr="001B3049" w:rsidRDefault="001B3049" w:rsidP="001B3049">
      <w:pPr>
        <w:rPr>
          <w:rFonts w:ascii="Times New Roman" w:hAnsi="Times New Roman" w:cs="Times New Roman"/>
          <w:sz w:val="24"/>
          <w:szCs w:val="24"/>
        </w:rPr>
      </w:pPr>
    </w:p>
    <w:p w:rsidR="001B3049" w:rsidRDefault="001B3049" w:rsidP="001B3049">
      <w:pPr>
        <w:rPr>
          <w:rFonts w:ascii="Times New Roman" w:hAnsi="Times New Roman" w:cs="Times New Roman"/>
          <w:sz w:val="24"/>
          <w:szCs w:val="24"/>
        </w:rPr>
      </w:pPr>
    </w:p>
    <w:p w:rsidR="001B3049" w:rsidRDefault="001B3049" w:rsidP="001B3049">
      <w:pPr>
        <w:tabs>
          <w:tab w:val="left" w:pos="5652"/>
        </w:tabs>
        <w:rPr>
          <w:rFonts w:ascii="Times New Roman" w:hAnsi="Times New Roman" w:cs="Times New Roman"/>
          <w:sz w:val="24"/>
          <w:szCs w:val="24"/>
        </w:rPr>
      </w:pPr>
      <w:r>
        <w:rPr>
          <w:rFonts w:ascii="Times New Roman" w:hAnsi="Times New Roman" w:cs="Times New Roman"/>
          <w:sz w:val="24"/>
          <w:szCs w:val="24"/>
        </w:rPr>
        <w:tab/>
      </w:r>
    </w:p>
    <w:p w:rsidR="001B3049" w:rsidRDefault="001B3049" w:rsidP="001B3049">
      <w:pPr>
        <w:tabs>
          <w:tab w:val="left" w:pos="5652"/>
        </w:tabs>
        <w:rPr>
          <w:rFonts w:ascii="Times New Roman" w:hAnsi="Times New Roman" w:cs="Times New Roman"/>
          <w:sz w:val="24"/>
          <w:szCs w:val="24"/>
        </w:rPr>
      </w:pPr>
    </w:p>
    <w:p w:rsidR="001B3049" w:rsidRDefault="001B3049" w:rsidP="001B3049">
      <w:pPr>
        <w:tabs>
          <w:tab w:val="left" w:pos="5652"/>
        </w:tabs>
        <w:rPr>
          <w:rFonts w:ascii="Times New Roman" w:hAnsi="Times New Roman" w:cs="Times New Roman"/>
          <w:sz w:val="24"/>
          <w:szCs w:val="24"/>
        </w:rPr>
      </w:pPr>
    </w:p>
    <w:p w:rsidR="00594A85" w:rsidRDefault="001B3049" w:rsidP="00FE72CD">
      <w:pPr>
        <w:tabs>
          <w:tab w:val="left" w:pos="5652"/>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Integrating the a</w:t>
      </w:r>
      <w:r w:rsidR="00775B89">
        <w:rPr>
          <w:rFonts w:ascii="Times New Roman" w:hAnsi="Times New Roman" w:cs="Times New Roman"/>
          <w:sz w:val="24"/>
          <w:szCs w:val="24"/>
        </w:rPr>
        <w:t>rts is a</w:t>
      </w:r>
      <w:r>
        <w:rPr>
          <w:rFonts w:ascii="Times New Roman" w:hAnsi="Times New Roman" w:cs="Times New Roman"/>
          <w:sz w:val="24"/>
          <w:szCs w:val="24"/>
        </w:rPr>
        <w:t xml:space="preserve"> </w:t>
      </w:r>
      <w:r w:rsidR="00183415">
        <w:rPr>
          <w:rFonts w:ascii="Times New Roman" w:hAnsi="Times New Roman" w:cs="Times New Roman"/>
          <w:sz w:val="24"/>
          <w:szCs w:val="24"/>
        </w:rPr>
        <w:t xml:space="preserve">key component </w:t>
      </w:r>
      <w:r w:rsidR="00775B89">
        <w:rPr>
          <w:rFonts w:ascii="Times New Roman" w:hAnsi="Times New Roman" w:cs="Times New Roman"/>
          <w:sz w:val="24"/>
          <w:szCs w:val="24"/>
        </w:rPr>
        <w:t xml:space="preserve">that </w:t>
      </w:r>
      <w:r w:rsidR="00183415">
        <w:rPr>
          <w:rFonts w:ascii="Times New Roman" w:hAnsi="Times New Roman" w:cs="Times New Roman"/>
          <w:sz w:val="24"/>
          <w:szCs w:val="24"/>
        </w:rPr>
        <w:t xml:space="preserve">a teacher must incorporate in the classroom. In doing so, </w:t>
      </w:r>
      <w:r>
        <w:rPr>
          <w:rFonts w:ascii="Times New Roman" w:hAnsi="Times New Roman" w:cs="Times New Roman"/>
          <w:sz w:val="24"/>
          <w:szCs w:val="24"/>
        </w:rPr>
        <w:t>a student</w:t>
      </w:r>
      <w:r w:rsidR="00183415">
        <w:rPr>
          <w:rFonts w:ascii="Times New Roman" w:hAnsi="Times New Roman" w:cs="Times New Roman"/>
          <w:sz w:val="24"/>
          <w:szCs w:val="24"/>
        </w:rPr>
        <w:t xml:space="preserve"> can</w:t>
      </w:r>
      <w:r>
        <w:rPr>
          <w:rFonts w:ascii="Times New Roman" w:hAnsi="Times New Roman" w:cs="Times New Roman"/>
          <w:sz w:val="24"/>
          <w:szCs w:val="24"/>
        </w:rPr>
        <w:t xml:space="preserve"> </w:t>
      </w:r>
      <w:r w:rsidR="00183415">
        <w:rPr>
          <w:rFonts w:ascii="Times New Roman" w:hAnsi="Times New Roman" w:cs="Times New Roman"/>
          <w:sz w:val="24"/>
          <w:szCs w:val="24"/>
        </w:rPr>
        <w:t xml:space="preserve">delve deeper with content and receive a </w:t>
      </w:r>
      <w:r>
        <w:rPr>
          <w:rFonts w:ascii="Times New Roman" w:hAnsi="Times New Roman" w:cs="Times New Roman"/>
          <w:sz w:val="24"/>
          <w:szCs w:val="24"/>
        </w:rPr>
        <w:t>well-rounded</w:t>
      </w:r>
      <w:r w:rsidR="00183415">
        <w:rPr>
          <w:rFonts w:ascii="Times New Roman" w:hAnsi="Times New Roman" w:cs="Times New Roman"/>
          <w:sz w:val="24"/>
          <w:szCs w:val="24"/>
        </w:rPr>
        <w:t>, and</w:t>
      </w:r>
      <w:r>
        <w:rPr>
          <w:rFonts w:ascii="Times New Roman" w:hAnsi="Times New Roman" w:cs="Times New Roman"/>
          <w:sz w:val="24"/>
          <w:szCs w:val="24"/>
        </w:rPr>
        <w:t xml:space="preserve"> success</w:t>
      </w:r>
      <w:r w:rsidR="00183415">
        <w:rPr>
          <w:rFonts w:ascii="Times New Roman" w:hAnsi="Times New Roman" w:cs="Times New Roman"/>
          <w:sz w:val="24"/>
          <w:szCs w:val="24"/>
        </w:rPr>
        <w:t>ful learning experience</w:t>
      </w:r>
      <w:r>
        <w:rPr>
          <w:rFonts w:ascii="Times New Roman" w:hAnsi="Times New Roman" w:cs="Times New Roman"/>
          <w:sz w:val="24"/>
          <w:szCs w:val="24"/>
        </w:rPr>
        <w:t>.</w:t>
      </w:r>
      <w:r w:rsidR="00183415">
        <w:rPr>
          <w:rFonts w:ascii="Times New Roman" w:hAnsi="Times New Roman" w:cs="Times New Roman"/>
          <w:sz w:val="24"/>
          <w:szCs w:val="24"/>
        </w:rPr>
        <w:t xml:space="preserve"> There is a strong correlation between success and art</w:t>
      </w:r>
      <w:r w:rsidR="009D2FF7">
        <w:rPr>
          <w:rFonts w:ascii="Times New Roman" w:hAnsi="Times New Roman" w:cs="Times New Roman"/>
          <w:sz w:val="24"/>
          <w:szCs w:val="24"/>
        </w:rPr>
        <w:t>s</w:t>
      </w:r>
      <w:r w:rsidR="00183415">
        <w:rPr>
          <w:rFonts w:ascii="Times New Roman" w:hAnsi="Times New Roman" w:cs="Times New Roman"/>
          <w:sz w:val="24"/>
          <w:szCs w:val="24"/>
        </w:rPr>
        <w:t>-driven</w:t>
      </w:r>
      <w:r w:rsidR="009D2FF7">
        <w:rPr>
          <w:rFonts w:ascii="Times New Roman" w:hAnsi="Times New Roman" w:cs="Times New Roman"/>
          <w:sz w:val="24"/>
          <w:szCs w:val="24"/>
        </w:rPr>
        <w:t xml:space="preserve"> activities with different subjects. Integrating the arts provokes students to do more than just read materials and go through the motions of everyday class. The arts inspires students to become explorers of their own education. Integrating the arts in education brings students closer to the information in part because they are becoming more active, hands-on, and involved with the content. </w:t>
      </w:r>
      <w:r w:rsidR="006D2868">
        <w:rPr>
          <w:rFonts w:ascii="Times New Roman" w:hAnsi="Times New Roman" w:cs="Times New Roman"/>
          <w:sz w:val="24"/>
          <w:szCs w:val="24"/>
        </w:rPr>
        <w:t xml:space="preserve">According to the article </w:t>
      </w:r>
      <w:r w:rsidR="006D2868" w:rsidRPr="006D2868">
        <w:rPr>
          <w:rFonts w:ascii="Times New Roman" w:hAnsi="Times New Roman" w:cs="Times New Roman"/>
          <w:i/>
          <w:sz w:val="24"/>
          <w:szCs w:val="24"/>
        </w:rPr>
        <w:t>Teaching and Learning with the Arts</w:t>
      </w:r>
      <w:r w:rsidR="006D2868">
        <w:rPr>
          <w:rFonts w:ascii="Times New Roman" w:hAnsi="Times New Roman" w:cs="Times New Roman"/>
          <w:sz w:val="24"/>
          <w:szCs w:val="24"/>
        </w:rPr>
        <w:t xml:space="preserve">, </w:t>
      </w:r>
      <w:r w:rsidR="00033BF4">
        <w:rPr>
          <w:rFonts w:ascii="Times New Roman" w:hAnsi="Times New Roman" w:cs="Times New Roman"/>
          <w:sz w:val="24"/>
          <w:szCs w:val="24"/>
        </w:rPr>
        <w:t xml:space="preserve">“By </w:t>
      </w:r>
      <w:r w:rsidR="00033BF4">
        <w:rPr>
          <w:rFonts w:ascii="Times New Roman" w:hAnsi="Times New Roman" w:cs="Times New Roman"/>
          <w:sz w:val="24"/>
          <w:szCs w:val="24"/>
        </w:rPr>
        <w:t xml:space="preserve">integrating </w:t>
      </w:r>
      <w:r w:rsidR="00033BF4">
        <w:rPr>
          <w:rFonts w:ascii="Times New Roman" w:hAnsi="Times New Roman" w:cs="Times New Roman"/>
          <w:sz w:val="24"/>
          <w:szCs w:val="24"/>
        </w:rPr>
        <w:t>art,</w:t>
      </w:r>
      <w:r w:rsidR="00033BF4" w:rsidRPr="00594A85">
        <w:rPr>
          <w:rFonts w:ascii="Times New Roman" w:hAnsi="Times New Roman" w:cs="Times New Roman"/>
          <w:sz w:val="24"/>
          <w:szCs w:val="24"/>
        </w:rPr>
        <w:t xml:space="preserve"> drama,</w:t>
      </w:r>
      <w:r w:rsidR="00033BF4">
        <w:rPr>
          <w:rFonts w:ascii="Times New Roman" w:hAnsi="Times New Roman" w:cs="Times New Roman"/>
          <w:sz w:val="24"/>
          <w:szCs w:val="24"/>
        </w:rPr>
        <w:t xml:space="preserve"> writing, dance, song and music </w:t>
      </w:r>
      <w:r w:rsidR="00033BF4" w:rsidRPr="00594A85">
        <w:rPr>
          <w:rFonts w:ascii="Times New Roman" w:hAnsi="Times New Roman" w:cs="Times New Roman"/>
          <w:sz w:val="24"/>
          <w:szCs w:val="24"/>
        </w:rPr>
        <w:t xml:space="preserve">throughout the </w:t>
      </w:r>
      <w:r w:rsidR="00033BF4">
        <w:rPr>
          <w:rFonts w:ascii="Times New Roman" w:hAnsi="Times New Roman" w:cs="Times New Roman"/>
          <w:sz w:val="24"/>
          <w:szCs w:val="24"/>
        </w:rPr>
        <w:t xml:space="preserve">curriculum, even those children </w:t>
      </w:r>
      <w:r w:rsidR="00033BF4" w:rsidRPr="00594A85">
        <w:rPr>
          <w:rFonts w:ascii="Times New Roman" w:hAnsi="Times New Roman" w:cs="Times New Roman"/>
          <w:sz w:val="24"/>
          <w:szCs w:val="24"/>
        </w:rPr>
        <w:t>who may be withd</w:t>
      </w:r>
      <w:r w:rsidR="00033BF4">
        <w:rPr>
          <w:rFonts w:ascii="Times New Roman" w:hAnsi="Times New Roman" w:cs="Times New Roman"/>
          <w:sz w:val="24"/>
          <w:szCs w:val="24"/>
        </w:rPr>
        <w:t xml:space="preserve">rawn will, if given opportunity </w:t>
      </w:r>
      <w:r w:rsidR="00033BF4" w:rsidRPr="00594A85">
        <w:rPr>
          <w:rFonts w:ascii="Times New Roman" w:hAnsi="Times New Roman" w:cs="Times New Roman"/>
          <w:sz w:val="24"/>
          <w:szCs w:val="24"/>
        </w:rPr>
        <w:t xml:space="preserve">through </w:t>
      </w:r>
      <w:r w:rsidR="00033BF4">
        <w:rPr>
          <w:rFonts w:ascii="Times New Roman" w:hAnsi="Times New Roman" w:cs="Times New Roman"/>
          <w:sz w:val="24"/>
          <w:szCs w:val="24"/>
        </w:rPr>
        <w:t xml:space="preserve">the arts, blossom into dancers, </w:t>
      </w:r>
      <w:r w:rsidR="00033BF4" w:rsidRPr="00594A85">
        <w:rPr>
          <w:rFonts w:ascii="Times New Roman" w:hAnsi="Times New Roman" w:cs="Times New Roman"/>
          <w:sz w:val="24"/>
          <w:szCs w:val="24"/>
        </w:rPr>
        <w:t xml:space="preserve">musicians, painters, </w:t>
      </w:r>
      <w:r w:rsidR="00033BF4">
        <w:rPr>
          <w:rFonts w:ascii="Times New Roman" w:hAnsi="Times New Roman" w:cs="Times New Roman"/>
          <w:sz w:val="24"/>
          <w:szCs w:val="24"/>
        </w:rPr>
        <w:t xml:space="preserve">writers, singers...and students </w:t>
      </w:r>
      <w:r w:rsidR="00033BF4" w:rsidRPr="00594A85">
        <w:rPr>
          <w:rFonts w:ascii="Times New Roman" w:hAnsi="Times New Roman" w:cs="Times New Roman"/>
          <w:sz w:val="24"/>
          <w:szCs w:val="24"/>
        </w:rPr>
        <w:t>who enthusiasticall</w:t>
      </w:r>
      <w:r w:rsidR="00033BF4">
        <w:rPr>
          <w:rFonts w:ascii="Times New Roman" w:hAnsi="Times New Roman" w:cs="Times New Roman"/>
          <w:sz w:val="24"/>
          <w:szCs w:val="24"/>
        </w:rPr>
        <w:t>y participate in classroom life”(Raymond)</w:t>
      </w:r>
      <w:r w:rsidR="00033BF4">
        <w:rPr>
          <w:rFonts w:ascii="Times New Roman" w:hAnsi="Times New Roman" w:cs="Times New Roman"/>
          <w:sz w:val="24"/>
          <w:szCs w:val="24"/>
        </w:rPr>
        <w:t xml:space="preserve">. As a future educator it is very important to utilize the various strategies of multiple intelligences. Every student learns differently and has strengths </w:t>
      </w:r>
      <w:r w:rsidR="00FE43B4">
        <w:rPr>
          <w:rFonts w:ascii="Times New Roman" w:hAnsi="Times New Roman" w:cs="Times New Roman"/>
          <w:sz w:val="24"/>
          <w:szCs w:val="24"/>
        </w:rPr>
        <w:t xml:space="preserve">and weaknesses in different areas. Multiple intelligences are important to identify and use when incorporating the arts. These multiple intelligences would be: linguistic, logical-mathematical, bodily-kinesthetic, spatial, musical, interpersonal, interpersonal, and naturalistic. </w:t>
      </w:r>
      <w:r w:rsidR="00775B89">
        <w:rPr>
          <w:rFonts w:ascii="Times New Roman" w:hAnsi="Times New Roman" w:cs="Times New Roman"/>
          <w:sz w:val="24"/>
          <w:szCs w:val="24"/>
        </w:rPr>
        <w:t xml:space="preserve">According to Howard Gardner’s </w:t>
      </w:r>
      <w:r w:rsidR="00775B89" w:rsidRPr="00775B89">
        <w:rPr>
          <w:rFonts w:ascii="Times New Roman" w:hAnsi="Times New Roman" w:cs="Times New Roman"/>
          <w:i/>
          <w:sz w:val="24"/>
          <w:szCs w:val="24"/>
        </w:rPr>
        <w:t>The Theory of Multiple Intelligences</w:t>
      </w:r>
      <w:r w:rsidR="00775B89">
        <w:rPr>
          <w:rFonts w:ascii="Times New Roman" w:hAnsi="Times New Roman" w:cs="Times New Roman"/>
          <w:sz w:val="24"/>
          <w:szCs w:val="24"/>
        </w:rPr>
        <w:t xml:space="preserve">, </w:t>
      </w:r>
      <w:r w:rsidR="00276B4D">
        <w:rPr>
          <w:rFonts w:ascii="Times New Roman" w:hAnsi="Times New Roman" w:cs="Times New Roman"/>
          <w:sz w:val="24"/>
          <w:szCs w:val="24"/>
        </w:rPr>
        <w:t>“</w:t>
      </w:r>
      <w:r w:rsidR="00C73212">
        <w:rPr>
          <w:rFonts w:ascii="Times New Roman" w:hAnsi="Times New Roman" w:cs="Times New Roman"/>
          <w:sz w:val="24"/>
          <w:szCs w:val="24"/>
        </w:rPr>
        <w:t>Multiple intelligences theory affirms the importance of the arts, increases the amount of time dedicated to the preforming and visual arts in their classroom and schools</w:t>
      </w:r>
      <w:r w:rsidR="00775B89">
        <w:rPr>
          <w:rFonts w:ascii="Times New Roman" w:hAnsi="Times New Roman" w:cs="Times New Roman"/>
          <w:sz w:val="24"/>
          <w:szCs w:val="24"/>
        </w:rPr>
        <w:t>”</w:t>
      </w:r>
      <w:r w:rsidR="00C73212">
        <w:rPr>
          <w:rFonts w:ascii="Times New Roman" w:hAnsi="Times New Roman" w:cs="Times New Roman"/>
          <w:sz w:val="24"/>
          <w:szCs w:val="24"/>
        </w:rPr>
        <w:t xml:space="preserve">. Using multiple intelligence strategies </w:t>
      </w:r>
      <w:r w:rsidR="00553A33">
        <w:rPr>
          <w:rFonts w:ascii="Times New Roman" w:hAnsi="Times New Roman" w:cs="Times New Roman"/>
          <w:sz w:val="24"/>
          <w:szCs w:val="24"/>
        </w:rPr>
        <w:t>helps the teacher use formative and summative assessments in a more creative way rather than just pencil and paper. I believe that a school district can succeed in integrating the arts by creating an enriching environment. I believe a school district should embody the enrichment mind-set. This is where a school district fosters intellectual curiosity, emotional</w:t>
      </w:r>
      <w:r w:rsidR="00757FC7">
        <w:rPr>
          <w:rFonts w:ascii="Times New Roman" w:hAnsi="Times New Roman" w:cs="Times New Roman"/>
          <w:sz w:val="24"/>
          <w:szCs w:val="24"/>
        </w:rPr>
        <w:t xml:space="preserve"> engagement, and social bonding in their classrooms. These classrooms create environments that offer challenging, </w:t>
      </w:r>
      <w:r w:rsidR="00757FC7">
        <w:rPr>
          <w:rFonts w:ascii="Times New Roman" w:hAnsi="Times New Roman" w:cs="Times New Roman"/>
          <w:sz w:val="24"/>
          <w:szCs w:val="24"/>
        </w:rPr>
        <w:lastRenderedPageBreak/>
        <w:t xml:space="preserve">complex curriculum and instruction, provides the lowest-performing students with the most highly qualified teachers, minimizes stressors, boosts participation in physical activity and the arts, and ensures that students get good nutrition. This enrichment mindset that was put forth by Eric Jensen in the book </w:t>
      </w:r>
      <w:proofErr w:type="gramStart"/>
      <w:r w:rsidR="00757FC7" w:rsidRPr="00757FC7">
        <w:rPr>
          <w:rFonts w:ascii="Times New Roman" w:hAnsi="Times New Roman" w:cs="Times New Roman"/>
          <w:i/>
          <w:sz w:val="24"/>
          <w:szCs w:val="24"/>
        </w:rPr>
        <w:t>Teaching</w:t>
      </w:r>
      <w:proofErr w:type="gramEnd"/>
      <w:r w:rsidR="00757FC7" w:rsidRPr="00757FC7">
        <w:rPr>
          <w:rFonts w:ascii="Times New Roman" w:hAnsi="Times New Roman" w:cs="Times New Roman"/>
          <w:i/>
          <w:sz w:val="24"/>
          <w:szCs w:val="24"/>
        </w:rPr>
        <w:t xml:space="preserve"> with Poverty in Mind</w:t>
      </w:r>
      <w:r w:rsidR="00757FC7">
        <w:rPr>
          <w:rFonts w:ascii="Times New Roman" w:hAnsi="Times New Roman" w:cs="Times New Roman"/>
          <w:sz w:val="24"/>
          <w:szCs w:val="24"/>
        </w:rPr>
        <w:t xml:space="preserve"> is key to successfully </w:t>
      </w:r>
      <w:r w:rsidR="006D2868">
        <w:rPr>
          <w:rFonts w:ascii="Times New Roman" w:hAnsi="Times New Roman" w:cs="Times New Roman"/>
          <w:sz w:val="24"/>
          <w:szCs w:val="24"/>
        </w:rPr>
        <w:t>integrating</w:t>
      </w:r>
      <w:r w:rsidR="00757FC7">
        <w:rPr>
          <w:rFonts w:ascii="Times New Roman" w:hAnsi="Times New Roman" w:cs="Times New Roman"/>
          <w:sz w:val="24"/>
          <w:szCs w:val="24"/>
        </w:rPr>
        <w:t xml:space="preserve"> the arts into the curriculum. This book really opened my eyes to certain factors teachers must look at in the classroom. As a future educator this book reminded me that you must support the “whole child”. Supporting the whole child means that schools find ways to address the social, emotional, and health-related challenge that students face </w:t>
      </w:r>
      <w:r w:rsidR="00370670">
        <w:rPr>
          <w:rFonts w:ascii="Times New Roman" w:hAnsi="Times New Roman" w:cs="Times New Roman"/>
          <w:sz w:val="24"/>
          <w:szCs w:val="24"/>
        </w:rPr>
        <w:t>every day</w:t>
      </w:r>
      <w:r w:rsidR="00757FC7">
        <w:rPr>
          <w:rFonts w:ascii="Times New Roman" w:hAnsi="Times New Roman" w:cs="Times New Roman"/>
          <w:sz w:val="24"/>
          <w:szCs w:val="24"/>
        </w:rPr>
        <w:t>.</w:t>
      </w:r>
      <w:r w:rsidR="00370670">
        <w:rPr>
          <w:rFonts w:ascii="Times New Roman" w:hAnsi="Times New Roman" w:cs="Times New Roman"/>
          <w:sz w:val="24"/>
          <w:szCs w:val="24"/>
        </w:rPr>
        <w:t xml:space="preserve"> On our various field trips, one stood out to me and was very educational and interesting. Visiting the Montessori school helped me understand why they are a successful form of education. The Montessori Method incorporates multiple intelligences and arts and allows students to choose their own pathway through hands-on experiences. I believe this experience was a very memorable trip. It helped me connect the importance of integrating the arts to success in the classroom. </w:t>
      </w:r>
      <w:r w:rsidR="00775B89">
        <w:rPr>
          <w:rFonts w:ascii="Times New Roman" w:hAnsi="Times New Roman" w:cs="Times New Roman"/>
          <w:sz w:val="24"/>
          <w:szCs w:val="24"/>
        </w:rPr>
        <w:t xml:space="preserve">According to </w:t>
      </w:r>
      <w:r w:rsidR="00775B89" w:rsidRPr="006D2868">
        <w:rPr>
          <w:rFonts w:ascii="Times New Roman" w:hAnsi="Times New Roman" w:cs="Times New Roman"/>
          <w:i/>
          <w:sz w:val="24"/>
          <w:szCs w:val="24"/>
        </w:rPr>
        <w:t>Integrating Art</w:t>
      </w:r>
      <w:r w:rsidR="006D2868">
        <w:rPr>
          <w:rFonts w:ascii="Times New Roman" w:hAnsi="Times New Roman" w:cs="Times New Roman"/>
          <w:i/>
          <w:sz w:val="24"/>
          <w:szCs w:val="24"/>
        </w:rPr>
        <w:t>-based I</w:t>
      </w:r>
      <w:r w:rsidR="00775B89" w:rsidRPr="006D2868">
        <w:rPr>
          <w:rFonts w:ascii="Times New Roman" w:hAnsi="Times New Roman" w:cs="Times New Roman"/>
          <w:i/>
          <w:sz w:val="24"/>
          <w:szCs w:val="24"/>
        </w:rPr>
        <w:t>nquiry</w:t>
      </w:r>
      <w:r w:rsidR="00775B89">
        <w:rPr>
          <w:rFonts w:ascii="Times New Roman" w:hAnsi="Times New Roman" w:cs="Times New Roman"/>
          <w:sz w:val="24"/>
          <w:szCs w:val="24"/>
        </w:rPr>
        <w:t xml:space="preserve">, </w:t>
      </w:r>
      <w:r w:rsidR="00FE72CD">
        <w:rPr>
          <w:rFonts w:ascii="Times New Roman" w:hAnsi="Times New Roman" w:cs="Times New Roman"/>
          <w:sz w:val="24"/>
          <w:szCs w:val="24"/>
        </w:rPr>
        <w:t xml:space="preserve">“Through </w:t>
      </w:r>
      <w:r w:rsidR="00FE72CD" w:rsidRPr="00FE72CD">
        <w:rPr>
          <w:rFonts w:ascii="Times New Roman" w:hAnsi="Times New Roman" w:cs="Times New Roman"/>
          <w:sz w:val="24"/>
          <w:szCs w:val="24"/>
        </w:rPr>
        <w:t>the action-oriented process of art-making, and critical</w:t>
      </w:r>
      <w:r w:rsidR="00FE72CD">
        <w:rPr>
          <w:rFonts w:ascii="Times New Roman" w:hAnsi="Times New Roman" w:cs="Times New Roman"/>
          <w:sz w:val="24"/>
          <w:szCs w:val="24"/>
        </w:rPr>
        <w:t xml:space="preserve"> and creative thinking </w:t>
      </w:r>
      <w:r w:rsidR="00FE72CD" w:rsidRPr="00FE72CD">
        <w:rPr>
          <w:rFonts w:ascii="Times New Roman" w:hAnsi="Times New Roman" w:cs="Times New Roman"/>
          <w:sz w:val="24"/>
          <w:szCs w:val="24"/>
        </w:rPr>
        <w:t>processes visible to themselves,</w:t>
      </w:r>
      <w:r w:rsidR="00FE72CD">
        <w:rPr>
          <w:rFonts w:ascii="Times New Roman" w:hAnsi="Times New Roman" w:cs="Times New Roman"/>
          <w:sz w:val="24"/>
          <w:szCs w:val="24"/>
        </w:rPr>
        <w:t xml:space="preserve"> </w:t>
      </w:r>
      <w:r w:rsidR="00FE72CD" w:rsidRPr="00FE72CD">
        <w:rPr>
          <w:rFonts w:ascii="Times New Roman" w:hAnsi="Times New Roman" w:cs="Times New Roman"/>
          <w:sz w:val="24"/>
          <w:szCs w:val="24"/>
        </w:rPr>
        <w:t>teachers are able to develop curriculum</w:t>
      </w:r>
      <w:r w:rsidR="006D2868">
        <w:rPr>
          <w:rFonts w:ascii="Times New Roman" w:hAnsi="Times New Roman" w:cs="Times New Roman"/>
          <w:sz w:val="24"/>
          <w:szCs w:val="24"/>
        </w:rPr>
        <w:t>s that help</w:t>
      </w:r>
      <w:r w:rsidR="00FE72CD" w:rsidRPr="00FE72CD">
        <w:rPr>
          <w:rFonts w:ascii="Times New Roman" w:hAnsi="Times New Roman" w:cs="Times New Roman"/>
          <w:sz w:val="24"/>
          <w:szCs w:val="24"/>
        </w:rPr>
        <w:t xml:space="preserve"> their</w:t>
      </w:r>
      <w:r w:rsidR="00FE72CD">
        <w:rPr>
          <w:rFonts w:ascii="Times New Roman" w:hAnsi="Times New Roman" w:cs="Times New Roman"/>
          <w:sz w:val="24"/>
          <w:szCs w:val="24"/>
        </w:rPr>
        <w:t xml:space="preserve"> </w:t>
      </w:r>
      <w:r w:rsidR="00FE72CD" w:rsidRPr="00FE72CD">
        <w:rPr>
          <w:rFonts w:ascii="Times New Roman" w:hAnsi="Times New Roman" w:cs="Times New Roman"/>
          <w:sz w:val="24"/>
          <w:szCs w:val="24"/>
        </w:rPr>
        <w:t>students to identify and develop metacognitive strategies</w:t>
      </w:r>
      <w:r w:rsidR="00FE72CD">
        <w:rPr>
          <w:rFonts w:ascii="Times New Roman" w:hAnsi="Times New Roman" w:cs="Times New Roman"/>
          <w:sz w:val="24"/>
          <w:szCs w:val="24"/>
        </w:rPr>
        <w:t xml:space="preserve"> (thinking about your own thinking)</w:t>
      </w:r>
      <w:r w:rsidR="00FE72CD" w:rsidRPr="00FE72CD">
        <w:rPr>
          <w:rFonts w:ascii="Times New Roman" w:hAnsi="Times New Roman" w:cs="Times New Roman"/>
          <w:sz w:val="24"/>
          <w:szCs w:val="24"/>
        </w:rPr>
        <w:t>.</w:t>
      </w:r>
      <w:r w:rsidR="00FE72CD">
        <w:rPr>
          <w:rFonts w:ascii="Times New Roman" w:hAnsi="Times New Roman" w:cs="Times New Roman"/>
          <w:sz w:val="24"/>
          <w:szCs w:val="24"/>
        </w:rPr>
        <w:t xml:space="preserve"> </w:t>
      </w:r>
      <w:r w:rsidR="00FE72CD" w:rsidRPr="00FE72CD">
        <w:rPr>
          <w:rFonts w:ascii="Times New Roman" w:hAnsi="Times New Roman" w:cs="Times New Roman"/>
          <w:sz w:val="24"/>
          <w:szCs w:val="24"/>
        </w:rPr>
        <w:t>These processes are the foundations for thinking,</w:t>
      </w:r>
      <w:r w:rsidR="00FE72CD">
        <w:rPr>
          <w:rFonts w:ascii="Times New Roman" w:hAnsi="Times New Roman" w:cs="Times New Roman"/>
          <w:sz w:val="24"/>
          <w:szCs w:val="24"/>
        </w:rPr>
        <w:t xml:space="preserve"> </w:t>
      </w:r>
      <w:r w:rsidR="00FE72CD" w:rsidRPr="00FE72CD">
        <w:rPr>
          <w:rFonts w:ascii="Times New Roman" w:hAnsi="Times New Roman" w:cs="Times New Roman"/>
          <w:sz w:val="24"/>
          <w:szCs w:val="24"/>
        </w:rPr>
        <w:t>learning</w:t>
      </w:r>
      <w:r w:rsidR="00FE72CD">
        <w:rPr>
          <w:rFonts w:ascii="Times New Roman" w:hAnsi="Times New Roman" w:cs="Times New Roman"/>
          <w:sz w:val="24"/>
          <w:szCs w:val="24"/>
        </w:rPr>
        <w:t>” (</w:t>
      </w:r>
      <w:proofErr w:type="spellStart"/>
      <w:r w:rsidR="00FE72CD">
        <w:rPr>
          <w:rFonts w:ascii="Times New Roman" w:hAnsi="Times New Roman" w:cs="Times New Roman"/>
          <w:sz w:val="24"/>
          <w:szCs w:val="24"/>
        </w:rPr>
        <w:t>Smilan</w:t>
      </w:r>
      <w:proofErr w:type="spellEnd"/>
      <w:r w:rsidR="00FE72CD">
        <w:rPr>
          <w:rFonts w:ascii="Times New Roman" w:hAnsi="Times New Roman" w:cs="Times New Roman"/>
          <w:sz w:val="24"/>
          <w:szCs w:val="24"/>
        </w:rPr>
        <w:t>) and growing as an individual not only in the classroom, but in the real world.</w:t>
      </w:r>
      <w:r w:rsidR="009D4E1F">
        <w:rPr>
          <w:rFonts w:ascii="Times New Roman" w:hAnsi="Times New Roman" w:cs="Times New Roman"/>
          <w:sz w:val="24"/>
          <w:szCs w:val="24"/>
        </w:rPr>
        <w:t xml:space="preserve"> As a future </w:t>
      </w:r>
      <w:r w:rsidR="00907404">
        <w:rPr>
          <w:rFonts w:ascii="Times New Roman" w:hAnsi="Times New Roman" w:cs="Times New Roman"/>
          <w:sz w:val="24"/>
          <w:szCs w:val="24"/>
        </w:rPr>
        <w:t>educator it is also important</w:t>
      </w:r>
      <w:r w:rsidR="009D4E1F">
        <w:rPr>
          <w:rFonts w:ascii="Times New Roman" w:hAnsi="Times New Roman" w:cs="Times New Roman"/>
          <w:sz w:val="24"/>
          <w:szCs w:val="24"/>
        </w:rPr>
        <w:t xml:space="preserve"> when integrating the arts to be developmentally appropriate with the students. Knowing not only the content standards for students </w:t>
      </w:r>
      <w:r w:rsidR="00907404">
        <w:rPr>
          <w:rFonts w:ascii="Times New Roman" w:hAnsi="Times New Roman" w:cs="Times New Roman"/>
          <w:sz w:val="24"/>
          <w:szCs w:val="24"/>
        </w:rPr>
        <w:t>but also the arts standards. This provides the teacher with concrete knowledge of what the students should be able to do and be capable of in the arts world. To conclude, integrating the arts in the curriculum is key to teaching the “whole child”.</w:t>
      </w:r>
      <w:r w:rsidR="00775B89">
        <w:rPr>
          <w:rFonts w:ascii="Times New Roman" w:hAnsi="Times New Roman" w:cs="Times New Roman"/>
          <w:sz w:val="24"/>
          <w:szCs w:val="24"/>
        </w:rPr>
        <w:t xml:space="preserve"> It gets the students engaged and motivated to learn and explore</w:t>
      </w:r>
      <w:r w:rsidR="006D2868">
        <w:rPr>
          <w:rFonts w:ascii="Times New Roman" w:hAnsi="Times New Roman" w:cs="Times New Roman"/>
          <w:sz w:val="24"/>
          <w:szCs w:val="24"/>
        </w:rPr>
        <w:t xml:space="preserve"> through creative outlets</w:t>
      </w:r>
      <w:r w:rsidR="00775B89">
        <w:rPr>
          <w:rFonts w:ascii="Times New Roman" w:hAnsi="Times New Roman" w:cs="Times New Roman"/>
          <w:sz w:val="24"/>
          <w:szCs w:val="24"/>
        </w:rPr>
        <w:t xml:space="preserve">. </w:t>
      </w:r>
    </w:p>
    <w:p w:rsidR="00C03606" w:rsidRDefault="00C03606" w:rsidP="00C0360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C03606" w:rsidRDefault="00C03606" w:rsidP="00C03606">
      <w:pPr>
        <w:autoSpaceDE w:val="0"/>
        <w:autoSpaceDN w:val="0"/>
        <w:adjustRightInd w:val="0"/>
        <w:spacing w:after="0" w:line="240" w:lineRule="auto"/>
        <w:jc w:val="center"/>
        <w:rPr>
          <w:rFonts w:ascii="Times New Roman" w:hAnsi="Times New Roman" w:cs="Times New Roman"/>
          <w:sz w:val="24"/>
          <w:szCs w:val="24"/>
        </w:rPr>
      </w:pPr>
    </w:p>
    <w:p w:rsidR="00C03606" w:rsidRDefault="00C03606" w:rsidP="00C03606">
      <w:pPr>
        <w:autoSpaceDE w:val="0"/>
        <w:autoSpaceDN w:val="0"/>
        <w:adjustRightInd w:val="0"/>
        <w:spacing w:after="0" w:line="240" w:lineRule="auto"/>
        <w:rPr>
          <w:rFonts w:ascii="Times New Roman" w:hAnsi="Times New Roman" w:cs="Times New Roman"/>
          <w:sz w:val="24"/>
          <w:szCs w:val="24"/>
          <w:lang w:val="en"/>
        </w:rPr>
      </w:pPr>
      <w:r w:rsidRPr="00C03606">
        <w:rPr>
          <w:rFonts w:ascii="Times New Roman" w:hAnsi="Times New Roman" w:cs="Times New Roman"/>
          <w:sz w:val="24"/>
          <w:szCs w:val="24"/>
        </w:rPr>
        <w:t xml:space="preserve">Gardner, H. (1983). </w:t>
      </w:r>
      <w:r w:rsidRPr="00C03606">
        <w:rPr>
          <w:rFonts w:ascii="Times New Roman" w:hAnsi="Times New Roman" w:cs="Times New Roman"/>
          <w:i/>
          <w:iCs/>
          <w:sz w:val="24"/>
          <w:szCs w:val="24"/>
        </w:rPr>
        <w:t>Frames of mind: The theory of multiple intelligences</w:t>
      </w:r>
      <w:r w:rsidRPr="00C03606">
        <w:rPr>
          <w:rFonts w:ascii="Times New Roman" w:hAnsi="Times New Roman" w:cs="Times New Roman"/>
          <w:sz w:val="24"/>
          <w:szCs w:val="24"/>
        </w:rPr>
        <w:t>. New York: Basic Books.</w:t>
      </w:r>
    </w:p>
    <w:p w:rsidR="00C03606" w:rsidRDefault="00C03606" w:rsidP="00C03606">
      <w:pPr>
        <w:autoSpaceDE w:val="0"/>
        <w:autoSpaceDN w:val="0"/>
        <w:adjustRightInd w:val="0"/>
        <w:spacing w:after="0" w:line="240" w:lineRule="auto"/>
        <w:rPr>
          <w:rFonts w:ascii="Times New Roman" w:hAnsi="Times New Roman" w:cs="Times New Roman"/>
          <w:color w:val="333333"/>
          <w:sz w:val="24"/>
          <w:szCs w:val="24"/>
          <w:shd w:val="clear" w:color="auto" w:fill="FFFFFF"/>
        </w:rPr>
      </w:pPr>
    </w:p>
    <w:p w:rsidR="00C03606" w:rsidRPr="00C03606" w:rsidRDefault="00C03606" w:rsidP="00C03606">
      <w:pPr>
        <w:autoSpaceDE w:val="0"/>
        <w:autoSpaceDN w:val="0"/>
        <w:adjustRightInd w:val="0"/>
        <w:spacing w:after="0" w:line="240" w:lineRule="auto"/>
        <w:rPr>
          <w:rFonts w:ascii="Times New Roman" w:hAnsi="Times New Roman" w:cs="Times New Roman"/>
          <w:color w:val="333333"/>
          <w:sz w:val="24"/>
          <w:szCs w:val="24"/>
          <w:shd w:val="clear" w:color="auto" w:fill="FFFFFF"/>
        </w:rPr>
      </w:pPr>
      <w:r w:rsidRPr="00C03606">
        <w:rPr>
          <w:rFonts w:ascii="Times New Roman" w:hAnsi="Times New Roman" w:cs="Times New Roman"/>
          <w:color w:val="333333"/>
          <w:sz w:val="24"/>
          <w:szCs w:val="24"/>
          <w:shd w:val="clear" w:color="auto" w:fill="FFFFFF"/>
        </w:rPr>
        <w:t xml:space="preserve">Jensen, E. (2010). </w:t>
      </w:r>
      <w:r w:rsidRPr="00C03606">
        <w:rPr>
          <w:rFonts w:ascii="Times New Roman" w:hAnsi="Times New Roman" w:cs="Times New Roman"/>
          <w:i/>
          <w:iCs/>
          <w:color w:val="333333"/>
          <w:sz w:val="24"/>
          <w:szCs w:val="24"/>
        </w:rPr>
        <w:t xml:space="preserve">Teaching with poverty in mind: What being poor does to </w:t>
      </w:r>
      <w:proofErr w:type="gramStart"/>
      <w:r w:rsidRPr="00C03606">
        <w:rPr>
          <w:rFonts w:ascii="Times New Roman" w:hAnsi="Times New Roman" w:cs="Times New Roman"/>
          <w:i/>
          <w:iCs/>
          <w:color w:val="333333"/>
          <w:sz w:val="24"/>
          <w:szCs w:val="24"/>
        </w:rPr>
        <w:t>kids</w:t>
      </w:r>
      <w:proofErr w:type="gramEnd"/>
      <w:r w:rsidRPr="00C03606">
        <w:rPr>
          <w:rFonts w:ascii="Times New Roman" w:hAnsi="Times New Roman" w:cs="Times New Roman"/>
          <w:i/>
          <w:iCs/>
          <w:color w:val="333333"/>
          <w:sz w:val="24"/>
          <w:szCs w:val="24"/>
        </w:rPr>
        <w:t xml:space="preserve"> brains and what schools can do about it</w:t>
      </w:r>
      <w:r w:rsidRPr="00C03606">
        <w:rPr>
          <w:rFonts w:ascii="Times New Roman" w:hAnsi="Times New Roman" w:cs="Times New Roman"/>
          <w:color w:val="333333"/>
          <w:sz w:val="24"/>
          <w:szCs w:val="24"/>
          <w:shd w:val="clear" w:color="auto" w:fill="FFFFFF"/>
        </w:rPr>
        <w:t>. Alexandria, VA: ASCD.</w:t>
      </w:r>
    </w:p>
    <w:p w:rsidR="00C03606" w:rsidRPr="00C03606" w:rsidRDefault="00C03606" w:rsidP="00C03606">
      <w:pPr>
        <w:autoSpaceDE w:val="0"/>
        <w:autoSpaceDN w:val="0"/>
        <w:adjustRightInd w:val="0"/>
        <w:spacing w:after="0" w:line="240" w:lineRule="auto"/>
        <w:rPr>
          <w:rFonts w:ascii="Times New Roman" w:hAnsi="Times New Roman" w:cs="Times New Roman"/>
          <w:color w:val="333333"/>
          <w:sz w:val="24"/>
          <w:szCs w:val="24"/>
          <w:shd w:val="clear" w:color="auto" w:fill="FFFFFF"/>
        </w:rPr>
      </w:pPr>
    </w:p>
    <w:p w:rsidR="00C03606" w:rsidRPr="00C03606" w:rsidRDefault="00C03606" w:rsidP="00C03606">
      <w:pPr>
        <w:autoSpaceDE w:val="0"/>
        <w:autoSpaceDN w:val="0"/>
        <w:adjustRightInd w:val="0"/>
        <w:spacing w:after="0" w:line="240" w:lineRule="auto"/>
        <w:rPr>
          <w:rFonts w:ascii="Times New Roman" w:hAnsi="Times New Roman" w:cs="Times New Roman"/>
          <w:sz w:val="24"/>
          <w:szCs w:val="24"/>
          <w:lang w:val="en"/>
        </w:rPr>
      </w:pPr>
      <w:r w:rsidRPr="00C03606">
        <w:rPr>
          <w:rFonts w:ascii="Times New Roman" w:hAnsi="Times New Roman" w:cs="Times New Roman"/>
          <w:sz w:val="24"/>
          <w:szCs w:val="24"/>
          <w:lang w:val="en"/>
        </w:rPr>
        <w:t xml:space="preserve">Raymond, A., &amp; Broderick, P. (2007). Teaching and Learning with </w:t>
      </w:r>
      <w:proofErr w:type="gramStart"/>
      <w:r w:rsidRPr="00C03606">
        <w:rPr>
          <w:rFonts w:ascii="Times New Roman" w:hAnsi="Times New Roman" w:cs="Times New Roman"/>
          <w:sz w:val="24"/>
          <w:szCs w:val="24"/>
          <w:lang w:val="en"/>
        </w:rPr>
        <w:t>The</w:t>
      </w:r>
      <w:proofErr w:type="gramEnd"/>
      <w:r w:rsidRPr="00C03606">
        <w:rPr>
          <w:rFonts w:ascii="Times New Roman" w:hAnsi="Times New Roman" w:cs="Times New Roman"/>
          <w:sz w:val="24"/>
          <w:szCs w:val="24"/>
          <w:lang w:val="en"/>
        </w:rPr>
        <w:t xml:space="preserve"> Arts. </w:t>
      </w:r>
      <w:r w:rsidRPr="00C03606">
        <w:rPr>
          <w:rFonts w:ascii="Times New Roman" w:hAnsi="Times New Roman" w:cs="Times New Roman"/>
          <w:i/>
          <w:iCs/>
          <w:sz w:val="24"/>
          <w:szCs w:val="24"/>
          <w:lang w:val="en"/>
        </w:rPr>
        <w:t>Teaching Pre K-8</w:t>
      </w:r>
      <w:r w:rsidRPr="00C03606">
        <w:rPr>
          <w:rFonts w:ascii="Times New Roman" w:hAnsi="Times New Roman" w:cs="Times New Roman"/>
          <w:sz w:val="24"/>
          <w:szCs w:val="24"/>
          <w:lang w:val="en"/>
        </w:rPr>
        <w:t xml:space="preserve">, </w:t>
      </w:r>
      <w:r w:rsidRPr="00C03606">
        <w:rPr>
          <w:rFonts w:ascii="Times New Roman" w:hAnsi="Times New Roman" w:cs="Times New Roman"/>
          <w:i/>
          <w:iCs/>
          <w:sz w:val="24"/>
          <w:szCs w:val="24"/>
          <w:lang w:val="en"/>
        </w:rPr>
        <w:t>37</w:t>
      </w:r>
      <w:r w:rsidRPr="00C03606">
        <w:rPr>
          <w:rFonts w:ascii="Times New Roman" w:hAnsi="Times New Roman" w:cs="Times New Roman"/>
          <w:sz w:val="24"/>
          <w:szCs w:val="24"/>
          <w:lang w:val="en"/>
        </w:rPr>
        <w:t xml:space="preserve">(6), 36-39. </w:t>
      </w:r>
    </w:p>
    <w:p w:rsidR="00C03606" w:rsidRPr="00C03606" w:rsidRDefault="00C03606" w:rsidP="00FE72CD">
      <w:pPr>
        <w:autoSpaceDE w:val="0"/>
        <w:autoSpaceDN w:val="0"/>
        <w:adjustRightInd w:val="0"/>
        <w:spacing w:after="0" w:line="240" w:lineRule="auto"/>
        <w:rPr>
          <w:rFonts w:ascii="Times New Roman" w:hAnsi="Times New Roman" w:cs="Times New Roman"/>
          <w:sz w:val="24"/>
          <w:szCs w:val="24"/>
          <w:lang w:val="en"/>
        </w:rPr>
      </w:pPr>
    </w:p>
    <w:p w:rsidR="00FE72CD" w:rsidRPr="00C03606" w:rsidRDefault="00FE72CD" w:rsidP="00FE72CD">
      <w:pPr>
        <w:autoSpaceDE w:val="0"/>
        <w:autoSpaceDN w:val="0"/>
        <w:adjustRightInd w:val="0"/>
        <w:spacing w:after="0" w:line="240" w:lineRule="auto"/>
        <w:rPr>
          <w:rFonts w:ascii="Times New Roman" w:hAnsi="Times New Roman" w:cs="Times New Roman"/>
          <w:sz w:val="24"/>
          <w:szCs w:val="24"/>
        </w:rPr>
      </w:pPr>
      <w:proofErr w:type="spellStart"/>
      <w:r w:rsidRPr="00C03606">
        <w:rPr>
          <w:rFonts w:ascii="Times New Roman" w:hAnsi="Times New Roman" w:cs="Times New Roman"/>
          <w:sz w:val="24"/>
          <w:szCs w:val="24"/>
          <w:lang w:val="en"/>
        </w:rPr>
        <w:t>Smilan</w:t>
      </w:r>
      <w:proofErr w:type="spellEnd"/>
      <w:r w:rsidRPr="00C03606">
        <w:rPr>
          <w:rFonts w:ascii="Times New Roman" w:hAnsi="Times New Roman" w:cs="Times New Roman"/>
          <w:sz w:val="24"/>
          <w:szCs w:val="24"/>
          <w:lang w:val="en"/>
        </w:rPr>
        <w:t xml:space="preserve">, C. (2016). Developing Visual Creative Literacies </w:t>
      </w:r>
      <w:proofErr w:type="gramStart"/>
      <w:r w:rsidRPr="00C03606">
        <w:rPr>
          <w:rFonts w:ascii="Times New Roman" w:hAnsi="Times New Roman" w:cs="Times New Roman"/>
          <w:sz w:val="24"/>
          <w:szCs w:val="24"/>
          <w:lang w:val="en"/>
        </w:rPr>
        <w:t>Through</w:t>
      </w:r>
      <w:proofErr w:type="gramEnd"/>
      <w:r w:rsidRPr="00C03606">
        <w:rPr>
          <w:rFonts w:ascii="Times New Roman" w:hAnsi="Times New Roman" w:cs="Times New Roman"/>
          <w:sz w:val="24"/>
          <w:szCs w:val="24"/>
          <w:lang w:val="en"/>
        </w:rPr>
        <w:t xml:space="preserve"> Integrating Art-Based Inquiry. </w:t>
      </w:r>
      <w:r w:rsidRPr="00C03606">
        <w:rPr>
          <w:rFonts w:ascii="Times New Roman" w:hAnsi="Times New Roman" w:cs="Times New Roman"/>
          <w:i/>
          <w:iCs/>
          <w:sz w:val="24"/>
          <w:szCs w:val="24"/>
          <w:lang w:val="en"/>
        </w:rPr>
        <w:t>Clearing House</w:t>
      </w:r>
      <w:r w:rsidRPr="00C03606">
        <w:rPr>
          <w:rFonts w:ascii="Times New Roman" w:hAnsi="Times New Roman" w:cs="Times New Roman"/>
          <w:sz w:val="24"/>
          <w:szCs w:val="24"/>
          <w:lang w:val="en"/>
        </w:rPr>
        <w:t xml:space="preserve">, </w:t>
      </w:r>
      <w:r w:rsidRPr="00C03606">
        <w:rPr>
          <w:rFonts w:ascii="Times New Roman" w:hAnsi="Times New Roman" w:cs="Times New Roman"/>
          <w:i/>
          <w:iCs/>
          <w:sz w:val="24"/>
          <w:szCs w:val="24"/>
          <w:lang w:val="en"/>
        </w:rPr>
        <w:t>89</w:t>
      </w:r>
      <w:r w:rsidRPr="00C03606">
        <w:rPr>
          <w:rFonts w:ascii="Times New Roman" w:hAnsi="Times New Roman" w:cs="Times New Roman"/>
          <w:sz w:val="24"/>
          <w:szCs w:val="24"/>
          <w:lang w:val="en"/>
        </w:rPr>
        <w:t>(4/5), 167-178. doi:10.1080/00098655.2016.1170463</w:t>
      </w:r>
    </w:p>
    <w:p w:rsidR="00CC27C9" w:rsidRPr="00C03606" w:rsidRDefault="00CC27C9" w:rsidP="00594A85">
      <w:pPr>
        <w:autoSpaceDE w:val="0"/>
        <w:autoSpaceDN w:val="0"/>
        <w:adjustRightInd w:val="0"/>
        <w:spacing w:after="0" w:line="240" w:lineRule="auto"/>
        <w:rPr>
          <w:rFonts w:ascii="Times New Roman" w:hAnsi="Times New Roman" w:cs="Times New Roman"/>
          <w:sz w:val="24"/>
          <w:szCs w:val="24"/>
        </w:rPr>
      </w:pPr>
    </w:p>
    <w:p w:rsidR="00CC27C9" w:rsidRPr="00C03606" w:rsidRDefault="00CC27C9" w:rsidP="00594A85">
      <w:pPr>
        <w:autoSpaceDE w:val="0"/>
        <w:autoSpaceDN w:val="0"/>
        <w:adjustRightInd w:val="0"/>
        <w:spacing w:after="0" w:line="240" w:lineRule="auto"/>
        <w:rPr>
          <w:rFonts w:ascii="Times New Roman" w:hAnsi="Times New Roman" w:cs="Times New Roman"/>
          <w:sz w:val="24"/>
          <w:szCs w:val="24"/>
        </w:rPr>
      </w:pPr>
    </w:p>
    <w:p w:rsidR="00CC27C9" w:rsidRPr="00C03606" w:rsidRDefault="00CC27C9" w:rsidP="00594A85">
      <w:pPr>
        <w:autoSpaceDE w:val="0"/>
        <w:autoSpaceDN w:val="0"/>
        <w:adjustRightInd w:val="0"/>
        <w:spacing w:after="0" w:line="240" w:lineRule="auto"/>
        <w:rPr>
          <w:rFonts w:ascii="Times New Roman" w:hAnsi="Times New Roman" w:cs="Times New Roman"/>
          <w:sz w:val="24"/>
          <w:szCs w:val="24"/>
        </w:rPr>
      </w:pPr>
    </w:p>
    <w:p w:rsidR="00CC27C9" w:rsidRPr="00C03606" w:rsidRDefault="00CC27C9" w:rsidP="00594A85">
      <w:pPr>
        <w:autoSpaceDE w:val="0"/>
        <w:autoSpaceDN w:val="0"/>
        <w:adjustRightInd w:val="0"/>
        <w:spacing w:after="0" w:line="240" w:lineRule="auto"/>
        <w:rPr>
          <w:rFonts w:ascii="Times New Roman" w:hAnsi="Times New Roman" w:cs="Times New Roman"/>
          <w:sz w:val="24"/>
          <w:szCs w:val="24"/>
        </w:rPr>
      </w:pPr>
    </w:p>
    <w:p w:rsidR="00CC27C9" w:rsidRPr="00C03606" w:rsidRDefault="00CC27C9" w:rsidP="00594A85">
      <w:pPr>
        <w:autoSpaceDE w:val="0"/>
        <w:autoSpaceDN w:val="0"/>
        <w:adjustRightInd w:val="0"/>
        <w:spacing w:after="0" w:line="240" w:lineRule="auto"/>
        <w:rPr>
          <w:rFonts w:ascii="Times New Roman" w:hAnsi="Times New Roman" w:cs="Times New Roman"/>
          <w:sz w:val="24"/>
          <w:szCs w:val="24"/>
        </w:rPr>
      </w:pPr>
    </w:p>
    <w:p w:rsidR="00CC27C9" w:rsidRDefault="00CC27C9" w:rsidP="00594A85">
      <w:pPr>
        <w:autoSpaceDE w:val="0"/>
        <w:autoSpaceDN w:val="0"/>
        <w:adjustRightInd w:val="0"/>
        <w:spacing w:after="0" w:line="240" w:lineRule="auto"/>
        <w:rPr>
          <w:rFonts w:ascii="Times New Roman" w:hAnsi="Times New Roman" w:cs="Times New Roman"/>
          <w:sz w:val="24"/>
          <w:szCs w:val="24"/>
        </w:rPr>
      </w:pPr>
    </w:p>
    <w:p w:rsidR="00CC27C9" w:rsidRPr="00594A85" w:rsidRDefault="00CC27C9" w:rsidP="00594A85">
      <w:pPr>
        <w:autoSpaceDE w:val="0"/>
        <w:autoSpaceDN w:val="0"/>
        <w:adjustRightInd w:val="0"/>
        <w:spacing w:after="0" w:line="240" w:lineRule="auto"/>
        <w:rPr>
          <w:rFonts w:ascii="Times New Roman" w:hAnsi="Times New Roman" w:cs="Times New Roman"/>
          <w:sz w:val="24"/>
          <w:szCs w:val="24"/>
        </w:rPr>
      </w:pPr>
    </w:p>
    <w:sectPr w:rsidR="00CC27C9" w:rsidRPr="00594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49"/>
    <w:rsid w:val="00033BF4"/>
    <w:rsid w:val="00183415"/>
    <w:rsid w:val="001B3049"/>
    <w:rsid w:val="00276B4D"/>
    <w:rsid w:val="00370670"/>
    <w:rsid w:val="00553A33"/>
    <w:rsid w:val="00594A85"/>
    <w:rsid w:val="006D2868"/>
    <w:rsid w:val="00703C39"/>
    <w:rsid w:val="00757FC7"/>
    <w:rsid w:val="00775B89"/>
    <w:rsid w:val="00907404"/>
    <w:rsid w:val="009D2FF7"/>
    <w:rsid w:val="009D4E1F"/>
    <w:rsid w:val="00C03606"/>
    <w:rsid w:val="00C73212"/>
    <w:rsid w:val="00CC27C9"/>
    <w:rsid w:val="00FE43B4"/>
    <w:rsid w:val="00FE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0C57A-B818-445D-915D-3818479E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921544">
      <w:bodyDiv w:val="1"/>
      <w:marLeft w:val="0"/>
      <w:marRight w:val="0"/>
      <w:marTop w:val="0"/>
      <w:marBottom w:val="0"/>
      <w:divBdr>
        <w:top w:val="none" w:sz="0" w:space="0" w:color="auto"/>
        <w:left w:val="none" w:sz="0" w:space="0" w:color="auto"/>
        <w:bottom w:val="none" w:sz="0" w:space="0" w:color="auto"/>
        <w:right w:val="none" w:sz="0" w:space="0" w:color="auto"/>
      </w:divBdr>
      <w:divsChild>
        <w:div w:id="406418199">
          <w:marLeft w:val="0"/>
          <w:marRight w:val="0"/>
          <w:marTop w:val="0"/>
          <w:marBottom w:val="0"/>
          <w:divBdr>
            <w:top w:val="none" w:sz="0" w:space="0" w:color="auto"/>
            <w:left w:val="none" w:sz="0" w:space="0" w:color="auto"/>
            <w:bottom w:val="none" w:sz="0" w:space="0" w:color="auto"/>
            <w:right w:val="none" w:sz="0" w:space="0" w:color="auto"/>
          </w:divBdr>
          <w:divsChild>
            <w:div w:id="1418206177">
              <w:marLeft w:val="0"/>
              <w:marRight w:val="0"/>
              <w:marTop w:val="0"/>
              <w:marBottom w:val="0"/>
              <w:divBdr>
                <w:top w:val="none" w:sz="0" w:space="0" w:color="auto"/>
                <w:left w:val="none" w:sz="0" w:space="0" w:color="auto"/>
                <w:bottom w:val="none" w:sz="0" w:space="0" w:color="auto"/>
                <w:right w:val="none" w:sz="0" w:space="0" w:color="auto"/>
              </w:divBdr>
              <w:divsChild>
                <w:div w:id="1643778385">
                  <w:marLeft w:val="0"/>
                  <w:marRight w:val="0"/>
                  <w:marTop w:val="0"/>
                  <w:marBottom w:val="0"/>
                  <w:divBdr>
                    <w:top w:val="none" w:sz="0" w:space="0" w:color="auto"/>
                    <w:left w:val="none" w:sz="0" w:space="0" w:color="auto"/>
                    <w:bottom w:val="none" w:sz="0" w:space="0" w:color="auto"/>
                    <w:right w:val="none" w:sz="0" w:space="0" w:color="auto"/>
                  </w:divBdr>
                  <w:divsChild>
                    <w:div w:id="501169155">
                      <w:marLeft w:val="120"/>
                      <w:marRight w:val="0"/>
                      <w:marTop w:val="0"/>
                      <w:marBottom w:val="0"/>
                      <w:divBdr>
                        <w:top w:val="none" w:sz="0" w:space="0" w:color="auto"/>
                        <w:left w:val="none" w:sz="0" w:space="0" w:color="auto"/>
                        <w:bottom w:val="single" w:sz="6" w:space="0" w:color="AAAAAA"/>
                        <w:right w:val="none" w:sz="0" w:space="0" w:color="auto"/>
                      </w:divBdr>
                      <w:divsChild>
                        <w:div w:id="169638107">
                          <w:marLeft w:val="0"/>
                          <w:marRight w:val="0"/>
                          <w:marTop w:val="0"/>
                          <w:marBottom w:val="0"/>
                          <w:divBdr>
                            <w:top w:val="none" w:sz="0" w:space="0" w:color="auto"/>
                            <w:left w:val="none" w:sz="0" w:space="0" w:color="auto"/>
                            <w:bottom w:val="none" w:sz="0" w:space="0" w:color="auto"/>
                            <w:right w:val="none" w:sz="0" w:space="0" w:color="auto"/>
                          </w:divBdr>
                          <w:divsChild>
                            <w:div w:id="545794111">
                              <w:marLeft w:val="0"/>
                              <w:marRight w:val="0"/>
                              <w:marTop w:val="0"/>
                              <w:marBottom w:val="0"/>
                              <w:divBdr>
                                <w:top w:val="none" w:sz="0" w:space="0" w:color="auto"/>
                                <w:left w:val="none" w:sz="0" w:space="0" w:color="auto"/>
                                <w:bottom w:val="none" w:sz="0" w:space="0" w:color="auto"/>
                                <w:right w:val="none" w:sz="0" w:space="0" w:color="auto"/>
                              </w:divBdr>
                              <w:divsChild>
                                <w:div w:id="1646161585">
                                  <w:marLeft w:val="-225"/>
                                  <w:marRight w:val="-195"/>
                                  <w:marTop w:val="0"/>
                                  <w:marBottom w:val="75"/>
                                  <w:divBdr>
                                    <w:top w:val="none" w:sz="0" w:space="0" w:color="auto"/>
                                    <w:left w:val="none" w:sz="0" w:space="0" w:color="auto"/>
                                    <w:bottom w:val="none" w:sz="0" w:space="0" w:color="auto"/>
                                    <w:right w:val="none" w:sz="0" w:space="0" w:color="auto"/>
                                  </w:divBdr>
                                  <w:divsChild>
                                    <w:div w:id="21209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884923">
      <w:bodyDiv w:val="1"/>
      <w:marLeft w:val="0"/>
      <w:marRight w:val="0"/>
      <w:marTop w:val="0"/>
      <w:marBottom w:val="0"/>
      <w:divBdr>
        <w:top w:val="none" w:sz="0" w:space="0" w:color="auto"/>
        <w:left w:val="none" w:sz="0" w:space="0" w:color="auto"/>
        <w:bottom w:val="none" w:sz="0" w:space="0" w:color="auto"/>
        <w:right w:val="none" w:sz="0" w:space="0" w:color="auto"/>
      </w:divBdr>
      <w:divsChild>
        <w:div w:id="1421951144">
          <w:marLeft w:val="0"/>
          <w:marRight w:val="0"/>
          <w:marTop w:val="0"/>
          <w:marBottom w:val="0"/>
          <w:divBdr>
            <w:top w:val="none" w:sz="0" w:space="0" w:color="auto"/>
            <w:left w:val="none" w:sz="0" w:space="0" w:color="auto"/>
            <w:bottom w:val="none" w:sz="0" w:space="0" w:color="auto"/>
            <w:right w:val="none" w:sz="0" w:space="0" w:color="auto"/>
          </w:divBdr>
          <w:divsChild>
            <w:div w:id="1121916028">
              <w:marLeft w:val="0"/>
              <w:marRight w:val="0"/>
              <w:marTop w:val="0"/>
              <w:marBottom w:val="0"/>
              <w:divBdr>
                <w:top w:val="none" w:sz="0" w:space="0" w:color="auto"/>
                <w:left w:val="none" w:sz="0" w:space="0" w:color="auto"/>
                <w:bottom w:val="none" w:sz="0" w:space="0" w:color="auto"/>
                <w:right w:val="none" w:sz="0" w:space="0" w:color="auto"/>
              </w:divBdr>
              <w:divsChild>
                <w:div w:id="725029357">
                  <w:marLeft w:val="0"/>
                  <w:marRight w:val="0"/>
                  <w:marTop w:val="0"/>
                  <w:marBottom w:val="0"/>
                  <w:divBdr>
                    <w:top w:val="none" w:sz="0" w:space="0" w:color="auto"/>
                    <w:left w:val="none" w:sz="0" w:space="0" w:color="auto"/>
                    <w:bottom w:val="none" w:sz="0" w:space="0" w:color="auto"/>
                    <w:right w:val="none" w:sz="0" w:space="0" w:color="auto"/>
                  </w:divBdr>
                  <w:divsChild>
                    <w:div w:id="388261005">
                      <w:marLeft w:val="120"/>
                      <w:marRight w:val="0"/>
                      <w:marTop w:val="0"/>
                      <w:marBottom w:val="0"/>
                      <w:divBdr>
                        <w:top w:val="none" w:sz="0" w:space="0" w:color="auto"/>
                        <w:left w:val="none" w:sz="0" w:space="0" w:color="auto"/>
                        <w:bottom w:val="single" w:sz="6" w:space="0" w:color="AAAAAA"/>
                        <w:right w:val="none" w:sz="0" w:space="0" w:color="auto"/>
                      </w:divBdr>
                      <w:divsChild>
                        <w:div w:id="418602458">
                          <w:marLeft w:val="0"/>
                          <w:marRight w:val="0"/>
                          <w:marTop w:val="0"/>
                          <w:marBottom w:val="0"/>
                          <w:divBdr>
                            <w:top w:val="none" w:sz="0" w:space="0" w:color="auto"/>
                            <w:left w:val="none" w:sz="0" w:space="0" w:color="auto"/>
                            <w:bottom w:val="none" w:sz="0" w:space="0" w:color="auto"/>
                            <w:right w:val="none" w:sz="0" w:space="0" w:color="auto"/>
                          </w:divBdr>
                          <w:divsChild>
                            <w:div w:id="584195241">
                              <w:marLeft w:val="0"/>
                              <w:marRight w:val="0"/>
                              <w:marTop w:val="0"/>
                              <w:marBottom w:val="0"/>
                              <w:divBdr>
                                <w:top w:val="none" w:sz="0" w:space="0" w:color="auto"/>
                                <w:left w:val="none" w:sz="0" w:space="0" w:color="auto"/>
                                <w:bottom w:val="none" w:sz="0" w:space="0" w:color="auto"/>
                                <w:right w:val="none" w:sz="0" w:space="0" w:color="auto"/>
                              </w:divBdr>
                              <w:divsChild>
                                <w:div w:id="500896283">
                                  <w:marLeft w:val="-225"/>
                                  <w:marRight w:val="-195"/>
                                  <w:marTop w:val="0"/>
                                  <w:marBottom w:val="75"/>
                                  <w:divBdr>
                                    <w:top w:val="none" w:sz="0" w:space="0" w:color="auto"/>
                                    <w:left w:val="none" w:sz="0" w:space="0" w:color="auto"/>
                                    <w:bottom w:val="none" w:sz="0" w:space="0" w:color="auto"/>
                                    <w:right w:val="none" w:sz="0" w:space="0" w:color="auto"/>
                                  </w:divBdr>
                                  <w:divsChild>
                                    <w:div w:id="200921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4</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Walter</dc:creator>
  <cp:keywords/>
  <dc:description/>
  <cp:lastModifiedBy>Justin Walter</cp:lastModifiedBy>
  <cp:revision>1</cp:revision>
  <dcterms:created xsi:type="dcterms:W3CDTF">2018-04-23T14:58:00Z</dcterms:created>
  <dcterms:modified xsi:type="dcterms:W3CDTF">2018-04-23T18:29:00Z</dcterms:modified>
</cp:coreProperties>
</file>